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491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Žiadateľ </w:t>
      </w:r>
    </w:p>
    <w:p w:rsidR="00000000" w:rsidRDefault="0067491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6749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</w:t>
      </w:r>
    </w:p>
    <w:p w:rsidR="00635BDE" w:rsidRPr="0067491A" w:rsidRDefault="003D133A" w:rsidP="00635B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635BDE" w:rsidRPr="00674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fyzická osoba: </w:t>
      </w:r>
      <w:r w:rsidR="00635BDE" w:rsidRPr="0067491A">
        <w:rPr>
          <w:rFonts w:ascii="Times New Roman" w:eastAsia="Times New Roman" w:hAnsi="Times New Roman" w:cs="Times New Roman"/>
          <w:color w:val="000000"/>
          <w:sz w:val="20"/>
          <w:szCs w:val="20"/>
        </w:rPr>
        <w:t>meno, priezvisko a trvalý  pobyt</w:t>
      </w:r>
      <w:r w:rsidR="00635BDE" w:rsidRPr="006749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635BDE" w:rsidRPr="00674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právnická osoba: </w:t>
      </w:r>
      <w:r w:rsidR="00635BDE" w:rsidRPr="0067491A">
        <w:rPr>
          <w:rFonts w:ascii="Times New Roman" w:eastAsia="Times New Roman" w:hAnsi="Times New Roman" w:cs="Times New Roman"/>
          <w:color w:val="000000"/>
          <w:sz w:val="20"/>
          <w:szCs w:val="20"/>
        </w:rPr>
        <w:t>názov, sídlo a</w:t>
      </w:r>
      <w:r w:rsidRPr="0067491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635BDE" w:rsidRPr="0067491A">
        <w:rPr>
          <w:rFonts w:ascii="Times New Roman" w:eastAsia="Times New Roman" w:hAnsi="Times New Roman" w:cs="Times New Roman"/>
          <w:color w:val="000000"/>
          <w:sz w:val="20"/>
          <w:szCs w:val="20"/>
        </w:rPr>
        <w:t>IČO</w:t>
      </w:r>
      <w:r w:rsidRPr="0067491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bookmarkStart w:id="0" w:name="_GoBack"/>
      <w:bookmarkEnd w:id="0"/>
    </w:p>
    <w:p w:rsidR="00000000" w:rsidRDefault="006749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67491A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67491A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000000" w:rsidRDefault="0067491A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Mesto Medzilaborce</w:t>
      </w:r>
    </w:p>
    <w:p w:rsidR="00000000" w:rsidRDefault="0067491A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Mierová 326/4</w:t>
      </w:r>
    </w:p>
    <w:p w:rsidR="00000000" w:rsidRDefault="0067491A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068 01  Medzilaborce</w:t>
      </w:r>
    </w:p>
    <w:p w:rsidR="00000000" w:rsidRDefault="006749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Žiadosť o určenie súpisného, orientačného čísla budove</w:t>
      </w: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00000" w:rsidRDefault="0067491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Podľa § 2c ods. 3 zákona  č. 369/1990 Zb. o 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ecnom zriadení v znení neskorších predpisov a § 6 ods. 1 vyhlášky Ministerstva vnútra Slovenskej republiky č. 31/2003 Z. z., ktorou sa ustanovujú podrobnosti o označovaní ulíc a iných verejných priestranstiev               a o číslovaní stavieb v znení 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korších predpisov, žiadam o určenie</w:t>
      </w: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Zakrúžkuj!</w:t>
      </w:r>
    </w:p>
    <w:p w:rsidR="00000000" w:rsidRDefault="0067491A">
      <w:pPr>
        <w:numPr>
          <w:ilvl w:val="0"/>
          <w:numId w:val="1"/>
        </w:numPr>
        <w:tabs>
          <w:tab w:val="left" w:pos="2410"/>
        </w:tabs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súpisného čísla</w:t>
      </w:r>
    </w:p>
    <w:p w:rsidR="00000000" w:rsidRDefault="0067491A">
      <w:pPr>
        <w:numPr>
          <w:ilvl w:val="0"/>
          <w:numId w:val="1"/>
        </w:numPr>
        <w:tabs>
          <w:tab w:val="left" w:pos="2421"/>
        </w:tabs>
        <w:ind w:left="2421" w:right="7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orientačného čísla </w:t>
      </w:r>
    </w:p>
    <w:p w:rsidR="00000000" w:rsidRDefault="0067491A">
      <w:pPr>
        <w:ind w:right="7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67491A">
      <w:pPr>
        <w:ind w:right="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Žiadateľ </w:t>
      </w:r>
      <w:r w:rsidR="00635BD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podľa § 2c ods. 3 zákona č. 369/1990 Zb. o obecnom zriadení v znení neskorších predpisov osoba</w:t>
      </w:r>
    </w:p>
    <w:p w:rsidR="00000000" w:rsidRDefault="0067491A">
      <w:pPr>
        <w:tabs>
          <w:tab w:val="center" w:pos="4500"/>
        </w:tabs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určená v kolaudačnom  rozhodnutí/: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000000" w:rsidRDefault="0067491A">
      <w:pPr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6749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Fyzická o</w:t>
      </w:r>
      <w:r w:rsidR="00635BDE">
        <w:rPr>
          <w:rFonts w:ascii="Times New Roman" w:eastAsia="Times New Roman" w:hAnsi="Times New Roman" w:cs="Times New Roman"/>
          <w:sz w:val="20"/>
          <w:szCs w:val="20"/>
        </w:rPr>
        <w:t>soba : (</w:t>
      </w:r>
      <w:r>
        <w:rPr>
          <w:rFonts w:ascii="Times New Roman" w:eastAsia="Times New Roman" w:hAnsi="Times New Roman" w:cs="Times New Roman"/>
          <w:sz w:val="20"/>
          <w:szCs w:val="20"/>
        </w:rPr>
        <w:t>meno, priezv</w:t>
      </w:r>
      <w:r w:rsidR="00635BDE">
        <w:rPr>
          <w:rFonts w:ascii="Times New Roman" w:eastAsia="Times New Roman" w:hAnsi="Times New Roman" w:cs="Times New Roman"/>
          <w:sz w:val="20"/>
          <w:szCs w:val="20"/>
        </w:rPr>
        <w:t>isko, trvalý  pobyt  stavebníka)</w:t>
      </w:r>
    </w:p>
    <w:p w:rsidR="00000000" w:rsidRDefault="006749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6749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000000" w:rsidRDefault="006749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Právnická osoba: </w:t>
      </w:r>
      <w:r w:rsidR="00635BD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náz</w:t>
      </w:r>
      <w:r w:rsidR="00635BDE">
        <w:rPr>
          <w:rFonts w:ascii="Times New Roman" w:eastAsia="Times New Roman" w:hAnsi="Times New Roman" w:cs="Times New Roman"/>
          <w:color w:val="000000"/>
          <w:sz w:val="20"/>
          <w:szCs w:val="20"/>
        </w:rPr>
        <w:t>ov, sídlo, IČO)</w:t>
      </w:r>
    </w:p>
    <w:p w:rsidR="00000000" w:rsidRDefault="0067491A">
      <w:pPr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67491A">
      <w:pPr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000000" w:rsidRDefault="0067491A">
      <w:pPr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67491A">
      <w:pPr>
        <w:ind w:right="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Kód druhu stavby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 termín jej dokončenia </w:t>
      </w:r>
      <w:r w:rsidR="00635BDE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podľa kolaudačn</w:t>
      </w:r>
      <w:r>
        <w:rPr>
          <w:rFonts w:ascii="Times New Roman" w:eastAsia="Times New Roman" w:hAnsi="Times New Roman" w:cs="Times New Roman"/>
          <w:sz w:val="20"/>
          <w:szCs w:val="20"/>
        </w:rPr>
        <w:t>ého rozhodnutia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prílohy č. 7 vyhlášky Úradu geodézie, kartografie a katastra Slovenskej republiky č. 461/2009 Z. z. ktorou sa vykonáva zákon Národnej rady Slovenskej republiky č. 162/1995 Z. z. o katastri nehnuteľností a  o  zápise vlastníckych a iných p</w:t>
      </w:r>
      <w:r>
        <w:rPr>
          <w:rFonts w:ascii="Times New Roman" w:eastAsia="Times New Roman" w:hAnsi="Times New Roman" w:cs="Times New Roman"/>
          <w:sz w:val="20"/>
          <w:szCs w:val="20"/>
        </w:rPr>
        <w:t>ráv k nehnuteľnostiam (katastrálny zákon) v znení neskorších predpisov</w:t>
      </w:r>
      <w:r w:rsidR="00635BDE">
        <w:rPr>
          <w:rFonts w:ascii="Times New Roman" w:eastAsia="Times New Roman" w:hAnsi="Times New Roman" w:cs="Times New Roman"/>
          <w:sz w:val="20"/>
          <w:szCs w:val="20"/>
        </w:rPr>
        <w:t xml:space="preserve"> – viď príslušná časť vyhlášky)</w:t>
      </w:r>
    </w:p>
    <w:p w:rsidR="00000000" w:rsidRDefault="0067491A">
      <w:pPr>
        <w:ind w:right="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67491A">
      <w:pPr>
        <w:ind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</w:t>
      </w:r>
    </w:p>
    <w:p w:rsidR="00000000" w:rsidRDefault="0067491A">
      <w:pPr>
        <w:ind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67491A">
      <w:pPr>
        <w:ind w:right="7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Pozemok, na ktorom je budova postavená:</w:t>
      </w:r>
    </w:p>
    <w:p w:rsidR="00000000" w:rsidRDefault="0067491A">
      <w:pPr>
        <w:ind w:right="7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mesto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000000" w:rsidRDefault="0067491A">
      <w:pPr>
        <w:ind w:right="7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ulica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000000" w:rsidRDefault="0067491A">
      <w:pPr>
        <w:ind w:right="7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katastrálne územie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...... </w:t>
      </w:r>
    </w:p>
    <w:p w:rsidR="00000000" w:rsidRDefault="0067491A">
      <w:pPr>
        <w:ind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parcela číslo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00000" w:rsidRDefault="00635BDE">
      <w:pPr>
        <w:ind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491A">
        <w:rPr>
          <w:rFonts w:ascii="Times New Roman" w:eastAsia="Times New Roman" w:hAnsi="Times New Roman" w:cs="Times New Roman"/>
          <w:sz w:val="20"/>
          <w:szCs w:val="20"/>
        </w:rPr>
        <w:t>ak je budova  postavená na viacerých pozemkoch, uvedú sa všetky parcelné čísla t</w:t>
      </w:r>
      <w:r>
        <w:rPr>
          <w:rFonts w:ascii="Times New Roman" w:eastAsia="Times New Roman" w:hAnsi="Times New Roman" w:cs="Times New Roman"/>
          <w:sz w:val="20"/>
          <w:szCs w:val="20"/>
        </w:rPr>
        <w:t>ýchto pozemkov).</w:t>
      </w:r>
      <w:r w:rsidR="0067491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000000" w:rsidRDefault="0067491A">
      <w:pPr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---------------------------------</w:t>
      </w: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telefonický kontakt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podpis žiadateľa </w:t>
      </w: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u w:val="single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u w:val="single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u w:val="single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  <w:u w:val="single"/>
        </w:rPr>
      </w:pPr>
    </w:p>
    <w:p w:rsidR="00000000" w:rsidRDefault="0067491A">
      <w:pPr>
        <w:autoSpaceDE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Prílohy k žiadosti: </w:t>
      </w:r>
    </w:p>
    <w:p w:rsidR="00000000" w:rsidRPr="00635BDE" w:rsidRDefault="0067491A">
      <w:pPr>
        <w:pStyle w:val="Zkladntext"/>
        <w:numPr>
          <w:ilvl w:val="0"/>
          <w:numId w:val="2"/>
        </w:numPr>
        <w:tabs>
          <w:tab w:val="left" w:pos="360"/>
        </w:tabs>
        <w:ind w:right="72"/>
        <w:rPr>
          <w:rFonts w:ascii="Times New Roman" w:eastAsia="Times New Roman" w:hAnsi="Times New Roman" w:cs="Times New Roman"/>
          <w:b/>
          <w:bCs/>
        </w:rPr>
      </w:pPr>
      <w:r w:rsidRPr="00635BDE">
        <w:rPr>
          <w:rFonts w:ascii="Times New Roman" w:eastAsia="Times New Roman" w:hAnsi="Times New Roman" w:cs="Times New Roman"/>
          <w:b/>
          <w:bCs/>
        </w:rPr>
        <w:t xml:space="preserve">právoplatné kolaudačné rozhodnutie </w:t>
      </w:r>
      <w:r w:rsidR="00635BDE">
        <w:rPr>
          <w:rFonts w:ascii="Times New Roman" w:eastAsia="Times New Roman" w:hAnsi="Times New Roman" w:cs="Times New Roman"/>
        </w:rPr>
        <w:t>(</w:t>
      </w:r>
      <w:r w:rsidRPr="00635BDE">
        <w:rPr>
          <w:rFonts w:ascii="Times New Roman" w:eastAsia="Times New Roman" w:hAnsi="Times New Roman" w:cs="Times New Roman"/>
        </w:rPr>
        <w:t>overená fotokópia</w:t>
      </w:r>
      <w:r w:rsidR="00635BDE">
        <w:rPr>
          <w:rFonts w:ascii="Times New Roman" w:eastAsia="Times New Roman" w:hAnsi="Times New Roman" w:cs="Times New Roman"/>
        </w:rPr>
        <w:t>)</w:t>
      </w:r>
      <w:r w:rsidRPr="00635BDE">
        <w:rPr>
          <w:rFonts w:ascii="Times New Roman" w:eastAsia="Times New Roman" w:hAnsi="Times New Roman" w:cs="Times New Roman"/>
        </w:rPr>
        <w:t xml:space="preserve"> ak ho stavba vyžadovala; ak sa budova nekolauduje, alebo príslušný orgán od jej kolaudácie upustil, stavebník predloží príslušné povolenie stavebného </w:t>
      </w:r>
      <w:r w:rsidRPr="00635BDE">
        <w:rPr>
          <w:rFonts w:ascii="Times New Roman" w:eastAsia="Times New Roman" w:hAnsi="Times New Roman" w:cs="Times New Roman"/>
        </w:rPr>
        <w:t>úradu na uskutočnenie stavby, z ktorého vyplýva, že stavba nevyžadovala kolaudáciu</w:t>
      </w:r>
      <w:r w:rsidRPr="00635BDE">
        <w:rPr>
          <w:rFonts w:ascii="Times New Roman" w:eastAsia="Times New Roman" w:hAnsi="Times New Roman" w:cs="Times New Roman"/>
          <w:b/>
          <w:bCs/>
          <w:color w:val="000000"/>
        </w:rPr>
        <w:t>; pri rozostavanej stavbe stavebné povolenie</w:t>
      </w:r>
      <w:r w:rsidRPr="00635BDE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000000" w:rsidRPr="00635BDE" w:rsidRDefault="0067491A">
      <w:pPr>
        <w:pStyle w:val="Zkladntext"/>
        <w:numPr>
          <w:ilvl w:val="0"/>
          <w:numId w:val="2"/>
        </w:numPr>
        <w:tabs>
          <w:tab w:val="left" w:pos="360"/>
        </w:tabs>
        <w:ind w:right="72"/>
        <w:rPr>
          <w:rFonts w:ascii="Times New Roman" w:eastAsia="Times New Roman" w:hAnsi="Times New Roman" w:cs="Times New Roman"/>
          <w:b/>
          <w:bCs/>
        </w:rPr>
      </w:pPr>
      <w:r w:rsidRPr="00635BDE">
        <w:rPr>
          <w:rFonts w:ascii="Times New Roman" w:eastAsia="Times New Roman" w:hAnsi="Times New Roman" w:cs="Times New Roman"/>
          <w:b/>
          <w:bCs/>
        </w:rPr>
        <w:t>doklad o vlastníctve pozemku</w:t>
      </w:r>
      <w:r w:rsidRPr="00635BDE">
        <w:rPr>
          <w:rFonts w:ascii="Times New Roman" w:eastAsia="Times New Roman" w:hAnsi="Times New Roman" w:cs="Times New Roman"/>
          <w:b/>
          <w:bCs/>
          <w:color w:val="000000"/>
        </w:rPr>
        <w:t>(</w:t>
      </w:r>
      <w:proofErr w:type="spellStart"/>
      <w:r w:rsidRPr="00635BDE">
        <w:rPr>
          <w:rFonts w:ascii="Times New Roman" w:eastAsia="Times New Roman" w:hAnsi="Times New Roman" w:cs="Times New Roman"/>
          <w:b/>
          <w:bCs/>
          <w:color w:val="000000"/>
        </w:rPr>
        <w:t>ov</w:t>
      </w:r>
      <w:proofErr w:type="spellEnd"/>
      <w:r w:rsidRPr="00635BDE">
        <w:rPr>
          <w:rFonts w:ascii="Times New Roman" w:eastAsia="Times New Roman" w:hAnsi="Times New Roman" w:cs="Times New Roman"/>
          <w:b/>
          <w:bCs/>
          <w:color w:val="000000"/>
        </w:rPr>
        <w:t>) alebo</w:t>
      </w:r>
      <w:r w:rsidRPr="00635BDE">
        <w:rPr>
          <w:rFonts w:ascii="Times New Roman" w:eastAsia="Times New Roman" w:hAnsi="Times New Roman" w:cs="Times New Roman"/>
          <w:b/>
          <w:bCs/>
        </w:rPr>
        <w:t xml:space="preserve"> doklad o inom práve k pozemku(</w:t>
      </w:r>
      <w:proofErr w:type="spellStart"/>
      <w:r w:rsidRPr="00635BDE">
        <w:rPr>
          <w:rFonts w:ascii="Times New Roman" w:eastAsia="Times New Roman" w:hAnsi="Times New Roman" w:cs="Times New Roman"/>
          <w:b/>
          <w:bCs/>
        </w:rPr>
        <w:t>om</w:t>
      </w:r>
      <w:proofErr w:type="spellEnd"/>
      <w:r w:rsidRPr="00635BDE">
        <w:rPr>
          <w:rFonts w:ascii="Times New Roman" w:eastAsia="Times New Roman" w:hAnsi="Times New Roman" w:cs="Times New Roman"/>
          <w:b/>
          <w:bCs/>
        </w:rPr>
        <w:t>) zastavanému stavbou</w:t>
      </w:r>
      <w:r w:rsidRPr="00635BDE">
        <w:rPr>
          <w:rFonts w:ascii="Times New Roman" w:eastAsia="Times New Roman" w:hAnsi="Times New Roman" w:cs="Times New Roman"/>
        </w:rPr>
        <w:t xml:space="preserve"> </w:t>
      </w:r>
    </w:p>
    <w:p w:rsidR="00000000" w:rsidRPr="00635BDE" w:rsidRDefault="00635BDE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zameranie adresného bodu (</w:t>
      </w:r>
      <w:r w:rsidR="0067491A" w:rsidRPr="00635BDE">
        <w:rPr>
          <w:rFonts w:ascii="Times New Roman" w:eastAsia="Times New Roman" w:hAnsi="Times New Roman" w:cs="Times New Roman"/>
        </w:rPr>
        <w:t>geodeti</w:t>
      </w:r>
      <w:r w:rsidR="0067491A" w:rsidRPr="00635BDE">
        <w:rPr>
          <w:rFonts w:ascii="Times New Roman" w:eastAsia="Times New Roman" w:hAnsi="Times New Roman" w:cs="Times New Roman"/>
        </w:rPr>
        <w:t>cké zameranie</w:t>
      </w:r>
      <w:r w:rsidR="0067491A" w:rsidRPr="00635BDE">
        <w:rPr>
          <w:rFonts w:ascii="Times New Roman" w:eastAsia="Times New Roman" w:hAnsi="Times New Roman" w:cs="Times New Roman"/>
          <w:b/>
          <w:bCs/>
        </w:rPr>
        <w:t xml:space="preserve"> </w:t>
      </w:r>
      <w:r w:rsidR="0067491A" w:rsidRPr="00635BDE">
        <w:rPr>
          <w:rFonts w:ascii="Times New Roman" w:eastAsia="Times New Roman" w:hAnsi="Times New Roman" w:cs="Times New Roman"/>
        </w:rPr>
        <w:t xml:space="preserve"> hlavného vstupu(</w:t>
      </w:r>
      <w:proofErr w:type="spellStart"/>
      <w:r w:rsidR="0067491A" w:rsidRPr="00635BDE">
        <w:rPr>
          <w:rFonts w:ascii="Times New Roman" w:eastAsia="Times New Roman" w:hAnsi="Times New Roman" w:cs="Times New Roman"/>
        </w:rPr>
        <w:t>ov</w:t>
      </w:r>
      <w:proofErr w:type="spellEnd"/>
      <w:r w:rsidR="0067491A" w:rsidRPr="00635BDE">
        <w:rPr>
          <w:rFonts w:ascii="Times New Roman" w:eastAsia="Times New Roman" w:hAnsi="Times New Roman" w:cs="Times New Roman"/>
        </w:rPr>
        <w:t xml:space="preserve">) do budovy - § 3 ods. 4 zákona   č. 125/2015 Z. z. a vykonávacej vyhlášky </w:t>
      </w:r>
      <w:r>
        <w:rPr>
          <w:rFonts w:ascii="Times New Roman" w:eastAsia="Times New Roman" w:hAnsi="Times New Roman" w:cs="Times New Roman"/>
        </w:rPr>
        <w:t>č. 142/2015 Z. z. tohto zákona)</w:t>
      </w:r>
    </w:p>
    <w:p w:rsidR="00000000" w:rsidRPr="00635BDE" w:rsidRDefault="0067491A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635B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údaj </w:t>
      </w:r>
      <w:r w:rsidRPr="00635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 tom, či sa v budove nachádzajú byty a údaje o počte bytov</w:t>
      </w:r>
      <w:r w:rsidRPr="00635B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číslach bytov a ich rozmiestnení na jednotlivých </w:t>
      </w:r>
      <w:r w:rsidRPr="00635B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podlažiach; v prípade viacerých hlavných vstupoch do budovy údaj o tom, ktoré byty (číslo a podlažie) prislúchajú k jednotlivým hlavným vstupom </w:t>
      </w:r>
      <w:r w:rsidR="00635BDE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635BDE">
        <w:rPr>
          <w:rFonts w:ascii="Times New Roman" w:eastAsia="Times New Roman" w:hAnsi="Times New Roman" w:cs="Times New Roman"/>
          <w:sz w:val="20"/>
          <w:szCs w:val="20"/>
        </w:rPr>
        <w:t>ak sa v budove nachádza byt(y)</w:t>
      </w:r>
      <w:r w:rsidR="00635BD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35B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35BDE">
        <w:rPr>
          <w:rFonts w:ascii="Times New Roman" w:eastAsia="Times New Roman" w:hAnsi="Times New Roman" w:cs="Times New Roman"/>
          <w:b/>
          <w:bCs/>
          <w:sz w:val="24"/>
          <w:szCs w:val="24"/>
        </w:rPr>
        <w:t>pri väčšom počte bytov uviesť v osobitnej prílohe</w:t>
      </w:r>
    </w:p>
    <w:p w:rsidR="00000000" w:rsidRPr="00635BDE" w:rsidRDefault="0067491A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635BDE">
        <w:rPr>
          <w:rFonts w:ascii="Times New Roman" w:eastAsia="Times New Roman" w:hAnsi="Times New Roman" w:cs="Times New Roman"/>
        </w:rPr>
        <w:t>v prípade, ak stavebník už ne</w:t>
      </w:r>
      <w:r w:rsidR="00635BDE">
        <w:rPr>
          <w:rFonts w:ascii="Times New Roman" w:eastAsia="Times New Roman" w:hAnsi="Times New Roman" w:cs="Times New Roman"/>
        </w:rPr>
        <w:t>existuje (</w:t>
      </w:r>
      <w:r w:rsidRPr="00635BDE">
        <w:rPr>
          <w:rFonts w:ascii="Times New Roman" w:eastAsia="Times New Roman" w:hAnsi="Times New Roman" w:cs="Times New Roman"/>
        </w:rPr>
        <w:t>právnická osob</w:t>
      </w:r>
      <w:r w:rsidR="00635BDE">
        <w:rPr>
          <w:rFonts w:ascii="Times New Roman" w:eastAsia="Times New Roman" w:hAnsi="Times New Roman" w:cs="Times New Roman"/>
        </w:rPr>
        <w:t>a zanikla, fyzická osoba nežije)</w:t>
      </w:r>
      <w:r w:rsidRPr="00635BDE">
        <w:rPr>
          <w:rFonts w:ascii="Times New Roman" w:eastAsia="Times New Roman" w:hAnsi="Times New Roman" w:cs="Times New Roman"/>
        </w:rPr>
        <w:t xml:space="preserve">, </w:t>
      </w:r>
      <w:r w:rsidRPr="00635BDE">
        <w:rPr>
          <w:rFonts w:ascii="Times New Roman" w:eastAsia="Times New Roman" w:hAnsi="Times New Roman" w:cs="Times New Roman"/>
        </w:rPr>
        <w:t xml:space="preserve">žiadateľ preukáže právne nástupníctvo stavebníka </w:t>
      </w:r>
    </w:p>
    <w:p w:rsidR="00000000" w:rsidRPr="00635BDE" w:rsidRDefault="0067491A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635BDE">
        <w:rPr>
          <w:rFonts w:ascii="Times New Roman" w:eastAsia="Times New Roman" w:hAnsi="Times New Roman" w:cs="Times New Roman"/>
        </w:rPr>
        <w:t xml:space="preserve">ak žiadosť nepodá stavebník, žiadateľ predloží splnomocnenie na zastupovanie </w:t>
      </w:r>
    </w:p>
    <w:p w:rsidR="00000000" w:rsidRDefault="0067491A">
      <w:pPr>
        <w:jc w:val="both"/>
        <w:rPr>
          <w:rFonts w:ascii="Times New Roman" w:eastAsia="Times New Roman" w:hAnsi="Times New Roman" w:cs="Times New Roman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000000" w:rsidRDefault="0067491A">
      <w:pPr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Poučenie: </w:t>
      </w:r>
    </w:p>
    <w:p w:rsidR="0067491A" w:rsidRDefault="0067491A">
      <w:pPr>
        <w:jc w:val="both"/>
      </w:pPr>
      <w:r>
        <w:rPr>
          <w:rFonts w:ascii="Times New Roman" w:eastAsia="Times New Roman" w:hAnsi="Times New Roman" w:cs="Times New Roman"/>
          <w:i/>
          <w:iCs/>
        </w:rPr>
        <w:t>Súpisné a orientačné číslo sa určujú budove v lehote 3</w:t>
      </w:r>
      <w:r>
        <w:rPr>
          <w:rFonts w:ascii="Times New Roman" w:eastAsia="Times New Roman" w:hAnsi="Times New Roman" w:cs="Times New Roman"/>
          <w:i/>
          <w:iCs/>
        </w:rPr>
        <w:t>0 dní odo dňa doručenia úplnej žiadosti podľa poradia, v akom bola žiadosť obci/mestu doručená!</w:t>
      </w:r>
    </w:p>
    <w:sectPr w:rsidR="0067491A">
      <w:pgSz w:w="11906" w:h="16838"/>
      <w:pgMar w:top="719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RTF_Num 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BDE"/>
    <w:rsid w:val="003D133A"/>
    <w:rsid w:val="00635BDE"/>
    <w:rsid w:val="0067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0CAA1D-A17B-4317-81AB-66C719FD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Verdana" w:eastAsia="Verdana" w:hAnsi="Verdana" w:cs="Verdana"/>
      <w:sz w:val="22"/>
      <w:szCs w:val="22"/>
      <w:lang w:bidi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b w:val="0"/>
      <w:bCs w:val="0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Arial" w:eastAsia="Times New Roman" w:hAnsi="Arial" w:cs="Arial"/>
      <w:b w:val="0"/>
      <w:bCs w:val="0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RTFNum81">
    <w:name w:val="RTF_Num 8 1"/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DefaultParagraphFont">
    <w:name w:val="Default Paragraph Font"/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rPr>
      <w:rFonts w:ascii="Calibri" w:eastAsia="Times New Roman" w:hAnsi="Calibri" w:cs="Calibri"/>
      <w:b/>
      <w:bCs/>
      <w:sz w:val="28"/>
      <w:szCs w:val="28"/>
    </w:rPr>
  </w:style>
  <w:style w:type="character" w:customStyle="1" w:styleId="ZkladntextChar">
    <w:name w:val="Základný text Char"/>
    <w:rPr>
      <w:rFonts w:ascii="Verdana" w:eastAsia="Verdana" w:hAnsi="Verdana" w:cs="Verdana"/>
      <w:sz w:val="20"/>
      <w:szCs w:val="20"/>
    </w:rPr>
  </w:style>
  <w:style w:type="character" w:customStyle="1" w:styleId="ZarkazkladnhotextuChar">
    <w:name w:val="Zarážka základného textu Char"/>
    <w:rPr>
      <w:rFonts w:ascii="Verdana" w:eastAsia="Verdana" w:hAnsi="Verdana" w:cs="Verdana"/>
      <w:sz w:val="20"/>
      <w:szCs w:val="20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heading1">
    <w:name w:val="heading 1"/>
    <w:basedOn w:val="Normln"/>
    <w:next w:val="Normln"/>
    <w:pPr>
      <w:keepNext/>
      <w:numPr>
        <w:numId w:val="3"/>
      </w:numPr>
      <w:outlineLvl w:val="0"/>
    </w:pPr>
    <w:rPr>
      <w:b/>
      <w:bCs/>
    </w:rPr>
  </w:style>
  <w:style w:type="paragraph" w:customStyle="1" w:styleId="heading2">
    <w:name w:val="heading 2"/>
    <w:basedOn w:val="Normln"/>
    <w:next w:val="Normln"/>
    <w:pPr>
      <w:keepNext/>
      <w:numPr>
        <w:ilvl w:val="1"/>
        <w:numId w:val="3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4">
    <w:name w:val="heading 4"/>
    <w:basedOn w:val="Normln"/>
    <w:next w:val="Normln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ListBullet">
    <w:name w:val="List Bullet"/>
    <w:basedOn w:val="Normln"/>
    <w:pPr>
      <w:tabs>
        <w:tab w:val="left" w:pos="360"/>
      </w:tabs>
      <w:ind w:left="360" w:hanging="36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BalloonText">
    <w:name w:val="Balloon Text"/>
    <w:basedOn w:val="Normln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Žiados o urèenie, potvrdenie, zmenu, zrušenie súpisného èísla alebo orientaèného èísla</vt:lpstr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Žiados o urèenie, potvrdenie, zmenu, zrušenie súpisného èísla alebo orientaèného èísla</dc:title>
  <dc:subject/>
  <dc:creator>Pancakova</dc:creator>
  <cp:keywords/>
  <cp:lastModifiedBy>Vicianova Monika</cp:lastModifiedBy>
  <cp:revision>2</cp:revision>
  <cp:lastPrinted>2015-10-01T08:59:00Z</cp:lastPrinted>
  <dcterms:created xsi:type="dcterms:W3CDTF">2017-12-07T08:58:00Z</dcterms:created>
  <dcterms:modified xsi:type="dcterms:W3CDTF">2017-12-07T08:58:00Z</dcterms:modified>
</cp:coreProperties>
</file>